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jc w:val="both"/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Proyectos seleccionados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Asociación Cultural de Guácimo Respirarte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su proyecto: “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Desde la raíz articulando arte y comunidad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”, en la provincia de Limón.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Asociación Para el Desarrollo Empresarial para las Mujeres de Acosta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su proyecto: “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Creando espacios socioeducativos y culturales en la casa de la mujer de Acosta”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en la provincia de San José.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Asociación de Desarrollo Integral San Jerónimo de Esparza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su proyecto: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“Semillas Artísticas Esparzanas”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en la provincia de Puntarenas.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Liceo Ambientalista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  <w:t xml:space="preserve">, con su proyecto: 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“Aula a cielo abierto para el desarrollo de una cultura ambiental”,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el cantón de Sarapiquí de la provincia de Heredia.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Guanared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su proyecto: “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El telar en movimiento”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. Un proyecto de alcance nacional.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FECON (Federación Costarricense para la Conservación del ambiente)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su proyecto: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“Cultura, árboles, semillas”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la Zona Norte.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World Vision Costa Rica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su proyecto: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“Pazarte: Transferencia de la cultura de paz entre jóvenes utilizando la comunicación y el arte como vehículos de promoción social”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la Zona Norte.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Asociación Administradora del Acueducto Rural de Poás y Barrio Corazón de Jesús, Aserrí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su proyecto: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“Recreos Pasados por Agua II edición 2018”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San José.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ADEPA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su proyecto: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“Santo Domingo Cultural”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Heredia.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Pausa Urbana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su proyecto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: “La noche vive la plaza”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San José.</w:t>
        <w:tab/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ARS Monteverde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su proyecto: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“Tejiendo Cultura en Monteverde”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Puntarenas.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Asociación Renuevos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su proyecto: 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“Generando procesos de autoencuentro y autoconocimiento para los niños, niñas y jóvenes de la Carpio”,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San José.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Asociación Patriótica Específica de Purral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su proyecto: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“Fortalecimiento de la Casa de La Cultura Purral APEP II Etapa”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San José.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Asociación Cámara de Turismo Río Zapote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su proyecto:</w:t>
        <w:tab/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“Fiesta Cultural Upala Casa Grande”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la Zona Norte.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FUNLEER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su proyecto: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“Verde que te quiero verde”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Cartago.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Asociación de desarrollo para la inclusión social y vida independiente de las personas con discapacidad del Cantón de Coto Brus, Puntarenas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su proyecto: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“La discapacidad en vuelo”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la Zona Sur.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Asociación de Desarrollo Especifica de Cultura Popular de Playas del Coco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su proyecto: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“El Coco, Construyendo Cultura”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Guanacaste.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Asociación Red Sancarleña de Mujeres Rurales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su proyecto: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“Santuario de Semillas como la Gastronomía Rural”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de la Zona Norte.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Mujeres Mano de Tigre, Orcuo Dobön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su proyecto: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“Fortalecimiento de la Cultura Térraba”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la Zona Sur. 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La voz de Guanacaste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su proyecto: “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Cine en mi Barrio”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 Guanacaste.</w:t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contextualSpacing w:val="1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Asociación de Desarrollo Integral Isla de Chira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con su proyecto: </w:t>
      </w: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“Aula Cultural e Interactiva Isla de Chira”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en Puntarenas.</w:t>
      </w:r>
    </w:p>
    <w:p w:rsidR="00000000" w:rsidDel="00000000" w:rsidP="00000000" w:rsidRDefault="00000000" w:rsidRPr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both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hd w:fill="ffffff" w:val="clear"/>
        <w:contextualSpacing w:val="0"/>
        <w:jc w:val="both"/>
        <w:rPr>
          <w:rFonts w:ascii="Helvetica Neue" w:cs="Helvetica Neue" w:eastAsia="Helvetica Neue" w:hAnsi="Helvetica Neue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sectPr>
      <w:headerReference r:id="rId5" w:type="default"/>
      <w:footerReference r:id="rId6" w:type="default"/>
      <w:footerReference r:id="rId7" w:type="even"/>
      <w:pgSz w:h="15840" w:w="12240"/>
      <w:pgMar w:bottom="1417" w:top="1417" w:left="1701" w:right="1701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Book Antiqua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Helvetica Neue">
    <w:embedRegular w:fontKey="{00000000-0000-0000-0000-000000000000}" r:id="rId5" w:subsetted="0"/>
    <w:embedBold w:fontKey="{00000000-0000-0000-0000-000000000000}" r:id="rId6" w:subsetted="0"/>
    <w:embedItalic w:fontKey="{00000000-0000-0000-0000-000000000000}" r:id="rId7" w:subsetted="0"/>
    <w:embedBoldItalic w:fontKey="{00000000-0000-0000-0000-000000000000}" r:id="rId8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08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righ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708" w:before="0" w:line="240" w:lineRule="auto"/>
      <w:ind w:left="0" w:right="360" w:firstLine="0"/>
      <w:contextualSpacing w:val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708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drawing>
        <wp:inline distB="0" distT="0" distL="114300" distR="114300">
          <wp:extent cx="3837940" cy="910590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837940" cy="91059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contextualSpacing w:val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lang w:val="es-E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jc w:val="center"/>
    </w:pPr>
    <w:rPr>
      <w:rFonts w:ascii="Book Antiqua" w:cs="Book Antiqua" w:eastAsia="Book Antiqua" w:hAnsi="Book Antiqua"/>
      <w:b w:val="1"/>
      <w:sz w:val="22"/>
      <w:szCs w:val="22"/>
      <w:vertAlign w:val="baseline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openxmlformats.org/officeDocument/2006/relationships/header" Target="header1.xml"/><Relationship Id="rId6" Type="http://schemas.openxmlformats.org/officeDocument/2006/relationships/footer" Target="footer1.xml"/><Relationship Id="rId7" Type="http://schemas.openxmlformats.org/officeDocument/2006/relationships/footer" Target="foot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BookAntiqua-regular.ttf"/><Relationship Id="rId2" Type="http://schemas.openxmlformats.org/officeDocument/2006/relationships/font" Target="fonts/BookAntiqua-bold.ttf"/><Relationship Id="rId3" Type="http://schemas.openxmlformats.org/officeDocument/2006/relationships/font" Target="fonts/BookAntiqua-italic.ttf"/><Relationship Id="rId4" Type="http://schemas.openxmlformats.org/officeDocument/2006/relationships/font" Target="fonts/BookAntiqua-boldItalic.ttf"/><Relationship Id="rId5" Type="http://schemas.openxmlformats.org/officeDocument/2006/relationships/font" Target="fonts/HelveticaNeue-regular.ttf"/><Relationship Id="rId6" Type="http://schemas.openxmlformats.org/officeDocument/2006/relationships/font" Target="fonts/HelveticaNeue-bold.ttf"/><Relationship Id="rId7" Type="http://schemas.openxmlformats.org/officeDocument/2006/relationships/font" Target="fonts/HelveticaNeue-italic.ttf"/><Relationship Id="rId8" Type="http://schemas.openxmlformats.org/officeDocument/2006/relationships/font" Target="fonts/HelveticaNeue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/Relationships>
</file>